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5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1770"/>
      </w:tblGrid>
      <w:tr w:rsidR="00FC63A6" w:rsidTr="00FC63A6">
        <w:trPr>
          <w:trHeight w:val="604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C63A6" w:rsidRDefault="00FC63A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编号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3A6" w:rsidRDefault="00FC63A6">
            <w:pPr>
              <w:rPr>
                <w:rFonts w:cs="Times New Roman"/>
              </w:rPr>
            </w:pPr>
          </w:p>
        </w:tc>
      </w:tr>
    </w:tbl>
    <w:p w:rsidR="00FC63A6" w:rsidRDefault="00FC63A6" w:rsidP="00FC63A6">
      <w:pPr>
        <w:jc w:val="center"/>
        <w:rPr>
          <w:rFonts w:ascii="黑体" w:eastAsia="黑体" w:hAnsi="宋体" w:cs="宋体"/>
          <w:b/>
          <w:snapToGrid w:val="0"/>
          <w:color w:val="000000"/>
          <w:sz w:val="44"/>
          <w:szCs w:val="44"/>
        </w:rPr>
      </w:pPr>
    </w:p>
    <w:p w:rsidR="00FC63A6" w:rsidRDefault="00FC63A6" w:rsidP="00FC63A6">
      <w:pPr>
        <w:jc w:val="center"/>
        <w:rPr>
          <w:rFonts w:ascii="黑体" w:eastAsia="黑体" w:hAnsi="宋体" w:cs="宋体" w:hint="eastAsia"/>
          <w:b/>
          <w:snapToGrid w:val="0"/>
          <w:color w:val="000000"/>
          <w:sz w:val="44"/>
          <w:szCs w:val="44"/>
        </w:rPr>
      </w:pPr>
    </w:p>
    <w:p w:rsidR="00FC63A6" w:rsidRDefault="00FC63A6" w:rsidP="00FC63A6">
      <w:pPr>
        <w:jc w:val="center"/>
        <w:rPr>
          <w:rFonts w:ascii="黑体" w:eastAsia="黑体" w:hAnsi="宋体" w:cs="宋体" w:hint="eastAsia"/>
          <w:b/>
          <w:snapToGrid w:val="0"/>
          <w:color w:val="000000"/>
          <w:sz w:val="44"/>
          <w:szCs w:val="44"/>
        </w:rPr>
      </w:pPr>
    </w:p>
    <w:p w:rsidR="00FC63A6" w:rsidRDefault="00FC63A6" w:rsidP="00FC63A6">
      <w:pPr>
        <w:jc w:val="center"/>
        <w:rPr>
          <w:rFonts w:ascii="Calibri" w:eastAsia="宋体" w:hAnsi="Calibri" w:cs="Times New Roman" w:hint="eastAsia"/>
        </w:rPr>
      </w:pPr>
    </w:p>
    <w:p w:rsidR="00FC63A6" w:rsidRDefault="00FC63A6" w:rsidP="00FC63A6">
      <w:pPr>
        <w:jc w:val="center"/>
      </w:pPr>
    </w:p>
    <w:p w:rsidR="00FC63A6" w:rsidRDefault="00FC63A6" w:rsidP="00FC63A6">
      <w:pPr>
        <w:jc w:val="center"/>
        <w:rPr>
          <w:rFonts w:ascii="方正小标宋简体" w:eastAsia="方正小标宋简体"/>
          <w:sz w:val="48"/>
        </w:rPr>
      </w:pPr>
      <w:r>
        <w:rPr>
          <w:rFonts w:ascii="方正小标宋简体" w:eastAsia="方正小标宋简体" w:hint="eastAsia"/>
          <w:sz w:val="48"/>
        </w:rPr>
        <w:t>湖北省经济发达镇行政管理体制改革</w:t>
      </w:r>
    </w:p>
    <w:p w:rsidR="00FC63A6" w:rsidRDefault="00FC63A6" w:rsidP="00FC63A6">
      <w:pPr>
        <w:jc w:val="center"/>
        <w:rPr>
          <w:rFonts w:ascii="方正小标宋简体" w:eastAsia="方正小标宋简体" w:hint="eastAsia"/>
          <w:sz w:val="48"/>
        </w:rPr>
      </w:pPr>
      <w:r>
        <w:rPr>
          <w:rFonts w:ascii="方正小标宋简体" w:eastAsia="方正小标宋简体" w:hint="eastAsia"/>
          <w:sz w:val="48"/>
        </w:rPr>
        <w:t>第三方评估申报书</w:t>
      </w:r>
    </w:p>
    <w:p w:rsidR="00FC63A6" w:rsidRDefault="00FC63A6" w:rsidP="00FC63A6">
      <w:pPr>
        <w:jc w:val="center"/>
        <w:rPr>
          <w:rFonts w:ascii="Calibri" w:eastAsia="宋体" w:hint="eastAsia"/>
        </w:rPr>
      </w:pPr>
    </w:p>
    <w:p w:rsidR="00FC63A6" w:rsidRDefault="00FC63A6" w:rsidP="00FC63A6">
      <w:pPr>
        <w:rPr>
          <w:rFonts w:eastAsia="黑体"/>
        </w:rPr>
      </w:pPr>
    </w:p>
    <w:p w:rsidR="00FC63A6" w:rsidRDefault="00FC63A6" w:rsidP="00FC63A6">
      <w:pPr>
        <w:jc w:val="center"/>
        <w:rPr>
          <w:rFonts w:eastAsia="仿宋_GB2312"/>
          <w:sz w:val="32"/>
        </w:rPr>
      </w:pPr>
    </w:p>
    <w:p w:rsidR="00FC63A6" w:rsidRDefault="00FC63A6" w:rsidP="00FC63A6">
      <w:pPr>
        <w:jc w:val="center"/>
        <w:rPr>
          <w:rFonts w:eastAsia="仿宋_GB2312"/>
          <w:sz w:val="32"/>
        </w:rPr>
      </w:pPr>
    </w:p>
    <w:p w:rsidR="00FC63A6" w:rsidRDefault="00FC63A6" w:rsidP="00FC63A6">
      <w:pPr>
        <w:jc w:val="center"/>
        <w:rPr>
          <w:rFonts w:eastAsia="仿宋_GB2312"/>
        </w:rPr>
      </w:pPr>
    </w:p>
    <w:p w:rsidR="00FC63A6" w:rsidRDefault="00FC63A6" w:rsidP="00FC63A6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报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单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位</w:t>
      </w:r>
      <w:r>
        <w:rPr>
          <w:rFonts w:eastAsia="仿宋_GB2312"/>
          <w:sz w:val="32"/>
        </w:rPr>
        <w:t>________________________________</w:t>
      </w:r>
    </w:p>
    <w:p w:rsidR="00FC63A6" w:rsidRDefault="00FC63A6" w:rsidP="00FC63A6">
      <w:pPr>
        <w:jc w:val="center"/>
        <w:rPr>
          <w:rFonts w:eastAsia="仿宋_GB2312"/>
        </w:rPr>
      </w:pPr>
    </w:p>
    <w:p w:rsidR="00FC63A6" w:rsidRDefault="00FC63A6" w:rsidP="00FC63A6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评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估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负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责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人</w:t>
      </w:r>
      <w:r>
        <w:rPr>
          <w:rFonts w:eastAsia="仿宋_GB2312"/>
          <w:sz w:val="32"/>
        </w:rPr>
        <w:t>________________________________</w:t>
      </w:r>
    </w:p>
    <w:p w:rsidR="00FC63A6" w:rsidRDefault="00FC63A6" w:rsidP="00FC63A6">
      <w:pPr>
        <w:jc w:val="center"/>
        <w:rPr>
          <w:rFonts w:eastAsia="仿宋_GB2312"/>
        </w:rPr>
      </w:pPr>
    </w:p>
    <w:p w:rsidR="00FC63A6" w:rsidRDefault="00FC63A6" w:rsidP="00FC63A6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期</w:t>
      </w:r>
      <w:r>
        <w:rPr>
          <w:rFonts w:eastAsia="仿宋_GB2312"/>
          <w:sz w:val="32"/>
        </w:rPr>
        <w:t>________________________________</w:t>
      </w:r>
    </w:p>
    <w:p w:rsidR="00FC63A6" w:rsidRDefault="00FC63A6" w:rsidP="00FC63A6">
      <w:pPr>
        <w:jc w:val="center"/>
        <w:rPr>
          <w:rFonts w:eastAsia="仿宋_GB2312"/>
          <w:sz w:val="32"/>
        </w:rPr>
      </w:pPr>
    </w:p>
    <w:p w:rsidR="00FC63A6" w:rsidRDefault="00FC63A6" w:rsidP="00FC63A6">
      <w:pPr>
        <w:jc w:val="center"/>
        <w:rPr>
          <w:rFonts w:eastAsia="仿宋_GB2312"/>
          <w:sz w:val="32"/>
        </w:rPr>
      </w:pPr>
    </w:p>
    <w:p w:rsidR="00FC63A6" w:rsidRDefault="00FC63A6" w:rsidP="00FC63A6">
      <w:pPr>
        <w:jc w:val="center"/>
        <w:rPr>
          <w:rFonts w:ascii="楷体_GB2312" w:eastAsia="楷体_GB2312" w:hAnsi="宋体"/>
          <w:sz w:val="32"/>
        </w:rPr>
      </w:pPr>
    </w:p>
    <w:p w:rsidR="00FC63A6" w:rsidRDefault="00FC63A6" w:rsidP="00FC63A6">
      <w:pPr>
        <w:jc w:val="center"/>
        <w:rPr>
          <w:rFonts w:ascii="楷体_GB2312" w:eastAsia="楷体_GB2312" w:hAnsi="宋体" w:hint="eastAsia"/>
          <w:sz w:val="32"/>
        </w:rPr>
      </w:pPr>
      <w:r>
        <w:rPr>
          <w:rFonts w:ascii="楷体_GB2312" w:eastAsia="楷体_GB2312" w:hAnsi="宋体" w:hint="eastAsia"/>
          <w:sz w:val="32"/>
        </w:rPr>
        <w:t>中共湖北省委机构编制委员会办公室</w:t>
      </w:r>
    </w:p>
    <w:p w:rsidR="00FC63A6" w:rsidRDefault="00FC63A6" w:rsidP="00FC63A6">
      <w:pPr>
        <w:jc w:val="center"/>
        <w:rPr>
          <w:rFonts w:ascii="Calibri" w:eastAsia="楷体_GB2312" w:hAnsi="Calibri" w:hint="eastAsia"/>
          <w:sz w:val="32"/>
        </w:rPr>
      </w:pPr>
      <w:r>
        <w:rPr>
          <w:rFonts w:eastAsia="楷体_GB2312"/>
          <w:sz w:val="32"/>
        </w:rPr>
        <w:t>2019</w:t>
      </w:r>
      <w:r>
        <w:rPr>
          <w:rFonts w:eastAsia="楷体_GB2312" w:hint="eastAsia"/>
          <w:sz w:val="32"/>
        </w:rPr>
        <w:t>年</w:t>
      </w:r>
      <w:r>
        <w:rPr>
          <w:rFonts w:eastAsia="楷体_GB2312"/>
          <w:sz w:val="32"/>
        </w:rPr>
        <w:t>9</w:t>
      </w:r>
      <w:r>
        <w:rPr>
          <w:rFonts w:eastAsia="楷体_GB2312" w:hint="eastAsia"/>
          <w:sz w:val="32"/>
        </w:rPr>
        <w:t>月制</w:t>
      </w:r>
    </w:p>
    <w:p w:rsidR="00FC63A6" w:rsidRDefault="00FC63A6" w:rsidP="00FC63A6">
      <w:pPr>
        <w:spacing w:line="42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黑体" w:eastAsia="黑体" w:hAnsi="宋体" w:hint="eastAsia"/>
          <w:kern w:val="0"/>
          <w:sz w:val="28"/>
        </w:rPr>
        <w:br w:type="page"/>
      </w:r>
      <w:r>
        <w:rPr>
          <w:rFonts w:ascii="方正小标宋简体" w:eastAsia="方正小标宋简体" w:hAnsi="宋体" w:hint="eastAsia"/>
          <w:sz w:val="36"/>
          <w:szCs w:val="36"/>
        </w:rPr>
        <w:lastRenderedPageBreak/>
        <w:t>申 报 者 承 诺 书</w:t>
      </w:r>
    </w:p>
    <w:p w:rsidR="00FC63A6" w:rsidRDefault="00FC63A6" w:rsidP="00FC63A6">
      <w:pPr>
        <w:spacing w:line="480" w:lineRule="exact"/>
        <w:jc w:val="center"/>
        <w:rPr>
          <w:rFonts w:ascii="仿宋_GB2312" w:eastAsia="宋体" w:hAnsi="宋体" w:hint="eastAsia"/>
          <w:b/>
          <w:sz w:val="24"/>
        </w:rPr>
      </w:pPr>
    </w:p>
    <w:p w:rsidR="00FC63A6" w:rsidRDefault="00FC63A6" w:rsidP="00FC63A6">
      <w:pPr>
        <w:spacing w:line="480" w:lineRule="auto"/>
        <w:rPr>
          <w:rFonts w:ascii="宋体" w:hAnsi="宋体" w:hint="eastAsia"/>
          <w:sz w:val="24"/>
        </w:rPr>
      </w:pPr>
    </w:p>
    <w:p w:rsidR="00FC63A6" w:rsidRDefault="00FC63A6" w:rsidP="00FC63A6">
      <w:pPr>
        <w:spacing w:line="48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我承诺对本申报书填写的各项内容的真实性负责，保证没有知识产权争议。如果获准立项，我承诺以本申报书为有法律约束力的协议，遵守中共湖北省委机构编制委员会办公室的有关规定，按计划认真开展评估工作，取得预期成果。中共湖北省委机构编制委员会办公室有权使用本申报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书所有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数据和资料。</w:t>
      </w:r>
    </w:p>
    <w:p w:rsidR="00FC63A6" w:rsidRDefault="00FC63A6" w:rsidP="00FC63A6">
      <w:pPr>
        <w:spacing w:line="360" w:lineRule="auto"/>
        <w:ind w:right="1800" w:firstLineChars="1550" w:firstLine="4960"/>
        <w:rPr>
          <w:rFonts w:ascii="仿宋_GB2312" w:eastAsia="仿宋_GB2312" w:hAnsi="宋体" w:hint="eastAsia"/>
          <w:sz w:val="32"/>
          <w:szCs w:val="32"/>
        </w:rPr>
      </w:pPr>
    </w:p>
    <w:p w:rsidR="00FC63A6" w:rsidRDefault="00FC63A6" w:rsidP="00FC63A6">
      <w:pPr>
        <w:spacing w:line="360" w:lineRule="auto"/>
        <w:ind w:right="1800" w:firstLineChars="1550" w:firstLine="4960"/>
        <w:rPr>
          <w:rFonts w:ascii="仿宋_GB2312" w:eastAsia="仿宋_GB2312" w:hAnsi="宋体" w:hint="eastAsia"/>
          <w:sz w:val="32"/>
          <w:szCs w:val="32"/>
        </w:rPr>
      </w:pPr>
    </w:p>
    <w:p w:rsidR="00FC63A6" w:rsidRDefault="00FC63A6" w:rsidP="00FC63A6">
      <w:pPr>
        <w:spacing w:line="360" w:lineRule="auto"/>
        <w:ind w:leftChars="200" w:left="420" w:firstLineChars="1200" w:firstLine="38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申请者（签名）：</w:t>
      </w:r>
    </w:p>
    <w:p w:rsidR="00FC63A6" w:rsidRDefault="00FC63A6" w:rsidP="00FC63A6">
      <w:pPr>
        <w:spacing w:line="360" w:lineRule="auto"/>
        <w:ind w:leftChars="200" w:left="420" w:firstLineChars="1300" w:firstLine="416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年  月  日</w:t>
      </w:r>
    </w:p>
    <w:p w:rsidR="00FC63A6" w:rsidRDefault="00FC63A6" w:rsidP="00FC63A6">
      <w:pPr>
        <w:jc w:val="center"/>
        <w:rPr>
          <w:rFonts w:ascii="楷体_GB2312" w:eastAsia="楷体_GB2312" w:hAnsi="宋体" w:hint="eastAsia"/>
          <w:b/>
          <w:sz w:val="36"/>
        </w:rPr>
      </w:pPr>
      <w:r>
        <w:rPr>
          <w:rFonts w:ascii="宋体" w:hAnsi="宋体" w:hint="eastAsia"/>
          <w:b/>
          <w:kern w:val="0"/>
          <w:sz w:val="24"/>
        </w:rPr>
        <w:br w:type="page"/>
      </w:r>
    </w:p>
    <w:p w:rsidR="00FC63A6" w:rsidRDefault="00FC63A6" w:rsidP="00FC63A6">
      <w:pPr>
        <w:jc w:val="center"/>
        <w:rPr>
          <w:rFonts w:ascii="方正小标宋简体" w:eastAsia="方正小标宋简体" w:hAnsi="宋体" w:hint="eastAsia"/>
          <w:sz w:val="36"/>
        </w:rPr>
      </w:pPr>
      <w:r>
        <w:rPr>
          <w:rFonts w:ascii="方正小标宋简体" w:eastAsia="方正小标宋简体" w:hAnsi="宋体" w:hint="eastAsia"/>
          <w:sz w:val="36"/>
        </w:rPr>
        <w:lastRenderedPageBreak/>
        <w:t>填  写  说  明</w:t>
      </w:r>
    </w:p>
    <w:p w:rsidR="00FC63A6" w:rsidRDefault="00FC63A6" w:rsidP="00FC63A6">
      <w:pPr>
        <w:jc w:val="center"/>
        <w:rPr>
          <w:rFonts w:ascii="楷体_GB2312" w:eastAsia="楷体_GB2312" w:hAnsi="宋体" w:hint="eastAsia"/>
          <w:sz w:val="36"/>
        </w:rPr>
      </w:pPr>
    </w:p>
    <w:p w:rsidR="00FC63A6" w:rsidRDefault="00FC63A6" w:rsidP="00FC63A6">
      <w:pPr>
        <w:jc w:val="center"/>
        <w:rPr>
          <w:rFonts w:ascii="楷体_GB2312" w:eastAsia="楷体_GB2312" w:hAnsi="宋体" w:hint="eastAsia"/>
          <w:sz w:val="36"/>
        </w:rPr>
      </w:pPr>
    </w:p>
    <w:p w:rsidR="00FC63A6" w:rsidRDefault="00FC63A6" w:rsidP="00FC63A6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一、封面左上方编号框不填，其他栏目用中文填写，其中“申报单位”是指具有法人资格的单位或组织。</w:t>
      </w:r>
    </w:p>
    <w:p w:rsidR="00FC63A6" w:rsidRDefault="00FC63A6" w:rsidP="00FC63A6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二、申报单位：按法人资格单位公章的全称填写。</w:t>
      </w:r>
    </w:p>
    <w:p w:rsidR="00FC63A6" w:rsidRDefault="00FC63A6" w:rsidP="00FC63A6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通讯地址：要填写详细地址，应当包括街（路）名和门牌号，不能以单位名称代替通讯地址。注意填写邮政编码。请准确填写有效联系方式。</w:t>
      </w:r>
    </w:p>
    <w:p w:rsidR="00FC63A6" w:rsidRDefault="00FC63A6" w:rsidP="00FC63A6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评估组主要成员：指实际参加评估工作的人员，不含负责人。不包括科研管理、财务管理、后勤服务等人员。</w:t>
      </w:r>
    </w:p>
    <w:p w:rsidR="00FC63A6" w:rsidRDefault="00FC63A6" w:rsidP="00FC63A6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三、本表各栏除特别规定外，均可以自行加行、加页。其他注意事项，详见各表脚注。</w:t>
      </w:r>
    </w:p>
    <w:p w:rsidR="00FC63A6" w:rsidRDefault="00FC63A6" w:rsidP="00FC63A6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四、申请书</w:t>
      </w:r>
      <w:r>
        <w:rPr>
          <w:rFonts w:ascii="仿宋_GB2312" w:eastAsia="仿宋_GB2312" w:hint="eastAsia"/>
          <w:sz w:val="32"/>
          <w:szCs w:val="32"/>
        </w:rPr>
        <w:t>用A4纸印制，于左侧装订</w:t>
      </w:r>
      <w:r>
        <w:rPr>
          <w:rFonts w:ascii="仿宋_GB2312" w:eastAsia="仿宋_GB2312" w:hAnsi="宋体" w:hint="eastAsia"/>
          <w:sz w:val="32"/>
          <w:szCs w:val="32"/>
        </w:rPr>
        <w:t>成册。</w:t>
      </w:r>
    </w:p>
    <w:p w:rsidR="00FC63A6" w:rsidRDefault="00FC63A6" w:rsidP="00FC63A6">
      <w:pPr>
        <w:spacing w:line="360" w:lineRule="auto"/>
        <w:rPr>
          <w:rFonts w:ascii="仿宋_GB2312" w:eastAsia="仿宋_GB2312" w:hAnsi="宋体" w:hint="eastAsia"/>
          <w:sz w:val="28"/>
        </w:rPr>
      </w:pPr>
    </w:p>
    <w:p w:rsidR="00FC63A6" w:rsidRDefault="00FC63A6" w:rsidP="00FC63A6">
      <w:pPr>
        <w:jc w:val="center"/>
        <w:rPr>
          <w:rFonts w:ascii="方正小标宋_GBK" w:eastAsia="方正小标宋_GBK" w:hAnsi="仿宋" w:hint="eastAsia"/>
          <w:sz w:val="32"/>
          <w:szCs w:val="32"/>
        </w:rPr>
      </w:pPr>
    </w:p>
    <w:p w:rsidR="00FC63A6" w:rsidRDefault="00FC63A6" w:rsidP="00FC63A6">
      <w:pPr>
        <w:jc w:val="center"/>
        <w:rPr>
          <w:rFonts w:ascii="方正小标宋_GBK" w:eastAsia="方正小标宋_GBK" w:hAnsi="仿宋" w:hint="eastAsia"/>
          <w:sz w:val="32"/>
          <w:szCs w:val="32"/>
        </w:rPr>
      </w:pPr>
    </w:p>
    <w:p w:rsidR="00FC63A6" w:rsidRDefault="00FC63A6" w:rsidP="00FC63A6">
      <w:pPr>
        <w:rPr>
          <w:rFonts w:ascii="黑体" w:eastAsia="黑体" w:hAnsi="宋体" w:hint="eastAsia"/>
          <w:sz w:val="28"/>
        </w:rPr>
      </w:pPr>
    </w:p>
    <w:p w:rsidR="00FC63A6" w:rsidRDefault="00FC63A6" w:rsidP="00FC63A6">
      <w:pPr>
        <w:rPr>
          <w:rFonts w:ascii="黑体" w:eastAsia="黑体" w:hAnsi="宋体" w:hint="eastAsia"/>
          <w:sz w:val="28"/>
        </w:rPr>
      </w:pPr>
    </w:p>
    <w:p w:rsidR="00FC63A6" w:rsidRDefault="00FC63A6" w:rsidP="00FC63A6">
      <w:pPr>
        <w:rPr>
          <w:rFonts w:ascii="黑体" w:eastAsia="黑体" w:hAnsi="宋体" w:hint="eastAsia"/>
          <w:sz w:val="28"/>
        </w:rPr>
      </w:pPr>
    </w:p>
    <w:p w:rsidR="00FC63A6" w:rsidRDefault="00FC63A6" w:rsidP="00FC63A6">
      <w:pPr>
        <w:rPr>
          <w:rFonts w:ascii="黑体" w:eastAsia="黑体" w:hAnsi="宋体" w:hint="eastAsia"/>
          <w:sz w:val="28"/>
        </w:rPr>
      </w:pPr>
    </w:p>
    <w:p w:rsidR="00FC63A6" w:rsidRDefault="00FC63A6" w:rsidP="00FC63A6">
      <w:pPr>
        <w:rPr>
          <w:rFonts w:ascii="黑体" w:eastAsia="黑体" w:hAnsi="宋体" w:hint="eastAsia"/>
          <w:sz w:val="28"/>
        </w:rPr>
      </w:pPr>
      <w:r>
        <w:rPr>
          <w:rFonts w:ascii="黑体" w:eastAsia="黑体" w:hAnsi="宋体" w:hint="eastAsia"/>
          <w:sz w:val="28"/>
        </w:rPr>
        <w:lastRenderedPageBreak/>
        <w:t>一、基本信息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706"/>
        <w:gridCol w:w="448"/>
        <w:gridCol w:w="286"/>
        <w:gridCol w:w="902"/>
        <w:gridCol w:w="312"/>
        <w:gridCol w:w="680"/>
        <w:gridCol w:w="176"/>
        <w:gridCol w:w="669"/>
        <w:gridCol w:w="299"/>
        <w:gridCol w:w="741"/>
        <w:gridCol w:w="437"/>
        <w:gridCol w:w="277"/>
        <w:gridCol w:w="1183"/>
        <w:gridCol w:w="290"/>
        <w:gridCol w:w="1218"/>
      </w:tblGrid>
      <w:tr w:rsidR="00FC63A6" w:rsidTr="00FC63A6">
        <w:trPr>
          <w:trHeight w:val="624"/>
          <w:jc w:val="center"/>
        </w:trPr>
        <w:tc>
          <w:tcPr>
            <w:tcW w:w="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rPr>
                <w:rFonts w:cs="Times New Roman"/>
              </w:rPr>
            </w:pP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cs="Times New Roman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cs="Times New Roman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ind w:firstLineChars="100" w:firstLine="210"/>
              <w:rPr>
                <w:rFonts w:cs="Times New Roman"/>
              </w:rPr>
            </w:pPr>
          </w:p>
        </w:tc>
      </w:tr>
      <w:tr w:rsidR="00FC63A6" w:rsidTr="00FC63A6">
        <w:trPr>
          <w:trHeight w:val="624"/>
          <w:jc w:val="center"/>
        </w:trPr>
        <w:tc>
          <w:tcPr>
            <w:tcW w:w="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cs="Times New Roman"/>
              </w:rPr>
            </w:pPr>
          </w:p>
        </w:tc>
        <w:tc>
          <w:tcPr>
            <w:tcW w:w="1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cs="Times New Roman"/>
              </w:rPr>
            </w:pPr>
          </w:p>
        </w:tc>
      </w:tr>
      <w:tr w:rsidR="00FC63A6" w:rsidTr="00FC63A6">
        <w:trPr>
          <w:trHeight w:val="624"/>
          <w:jc w:val="center"/>
        </w:trPr>
        <w:tc>
          <w:tcPr>
            <w:tcW w:w="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cs="Times New Roman"/>
              </w:rPr>
            </w:pPr>
          </w:p>
        </w:tc>
        <w:tc>
          <w:tcPr>
            <w:tcW w:w="1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担任导师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cs="Times New Roman"/>
              </w:rPr>
            </w:pPr>
          </w:p>
        </w:tc>
      </w:tr>
      <w:tr w:rsidR="00FC63A6" w:rsidTr="00FC63A6">
        <w:trPr>
          <w:trHeight w:val="624"/>
          <w:jc w:val="center"/>
        </w:trPr>
        <w:tc>
          <w:tcPr>
            <w:tcW w:w="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cs="Times New Roman"/>
              </w:rPr>
            </w:pPr>
          </w:p>
        </w:tc>
        <w:tc>
          <w:tcPr>
            <w:tcW w:w="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9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cs="Times New Roman"/>
              </w:rPr>
            </w:pPr>
          </w:p>
        </w:tc>
        <w:tc>
          <w:tcPr>
            <w:tcW w:w="1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63A6" w:rsidRDefault="00FC63A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cs="Times New Roman"/>
              </w:rPr>
            </w:pPr>
          </w:p>
        </w:tc>
      </w:tr>
      <w:tr w:rsidR="00FC63A6" w:rsidTr="00FC63A6">
        <w:trPr>
          <w:trHeight w:val="624"/>
          <w:jc w:val="center"/>
        </w:trPr>
        <w:tc>
          <w:tcPr>
            <w:tcW w:w="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rPr>
                <w:rFonts w:cs="Times New Roman"/>
              </w:rPr>
            </w:pPr>
            <w:r>
              <w:rPr>
                <w:rFonts w:hint="eastAsia"/>
              </w:rPr>
              <w:t>申报单位</w:t>
            </w:r>
          </w:p>
        </w:tc>
        <w:tc>
          <w:tcPr>
            <w:tcW w:w="412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</w:tr>
      <w:tr w:rsidR="00FC63A6" w:rsidTr="00FC63A6">
        <w:trPr>
          <w:trHeight w:val="624"/>
          <w:jc w:val="center"/>
        </w:trPr>
        <w:tc>
          <w:tcPr>
            <w:tcW w:w="8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rPr>
                <w:rFonts w:cs="Times New Roman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48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int="eastAsia"/>
              </w:rPr>
              <w:t>邮政编码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</w:tr>
      <w:tr w:rsidR="00FC63A6" w:rsidTr="00FC63A6">
        <w:trPr>
          <w:cantSplit/>
          <w:trHeight w:val="851"/>
          <w:jc w:val="center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评估组主要成员</w:t>
            </w:r>
          </w:p>
          <w:p w:rsidR="00FC63A6" w:rsidRDefault="00FC63A6">
            <w:pPr>
              <w:spacing w:line="360" w:lineRule="auto"/>
              <w:jc w:val="right"/>
              <w:rPr>
                <w:rFonts w:ascii="宋体" w:cs="Times New Roman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hint="eastAsia"/>
              </w:rPr>
              <w:t>专业职务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hint="eastAsia"/>
              </w:rPr>
              <w:t>研究专长</w:t>
            </w:r>
          </w:p>
        </w:tc>
        <w:tc>
          <w:tcPr>
            <w:tcW w:w="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</w:tr>
      <w:tr w:rsidR="00FC63A6" w:rsidTr="00FC63A6">
        <w:trPr>
          <w:cantSplit/>
          <w:trHeight w:val="8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ind w:leftChars="-31" w:left="-65" w:rightChars="-25" w:right="-53"/>
              <w:jc w:val="center"/>
              <w:rPr>
                <w:rFonts w:ascii="宋体" w:cs="Times New Roman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ind w:leftChars="-55" w:left="-115" w:rightChars="-59" w:right="-124"/>
              <w:jc w:val="center"/>
              <w:rPr>
                <w:rFonts w:ascii="宋体" w:cs="Times New Roman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ind w:leftChars="-47" w:left="-99" w:rightChars="-51" w:right="-107"/>
              <w:jc w:val="center"/>
              <w:rPr>
                <w:rFonts w:ascii="宋体" w:cs="Times New Roman"/>
              </w:rPr>
            </w:pPr>
          </w:p>
        </w:tc>
      </w:tr>
      <w:tr w:rsidR="00FC63A6" w:rsidTr="00FC63A6">
        <w:trPr>
          <w:cantSplit/>
          <w:trHeight w:val="8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</w:tr>
      <w:tr w:rsidR="00FC63A6" w:rsidTr="00FC63A6">
        <w:trPr>
          <w:cantSplit/>
          <w:trHeight w:val="8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</w:tr>
      <w:tr w:rsidR="00FC63A6" w:rsidTr="00FC63A6">
        <w:trPr>
          <w:cantSplit/>
          <w:trHeight w:val="8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</w:tr>
      <w:tr w:rsidR="00FC63A6" w:rsidTr="00FC63A6">
        <w:trPr>
          <w:cantSplit/>
          <w:trHeight w:val="8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</w:tr>
      <w:tr w:rsidR="00FC63A6" w:rsidTr="00FC63A6">
        <w:trPr>
          <w:cantSplit/>
          <w:trHeight w:val="8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</w:tr>
      <w:tr w:rsidR="00FC63A6" w:rsidTr="00FC63A6">
        <w:trPr>
          <w:cantSplit/>
          <w:trHeight w:val="7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</w:tr>
      <w:tr w:rsidR="00FC63A6" w:rsidTr="00FC63A6">
        <w:trPr>
          <w:cantSplit/>
          <w:trHeight w:val="830"/>
          <w:jc w:val="center"/>
        </w:trPr>
        <w:tc>
          <w:tcPr>
            <w:tcW w:w="1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int="eastAsia"/>
              </w:rPr>
              <w:t>申请经费（大写）</w:t>
            </w:r>
          </w:p>
        </w:tc>
        <w:tc>
          <w:tcPr>
            <w:tcW w:w="16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int="eastAsia"/>
              </w:rPr>
              <w:t>计划完成时间</w:t>
            </w:r>
          </w:p>
        </w:tc>
        <w:tc>
          <w:tcPr>
            <w:tcW w:w="16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</w:tr>
    </w:tbl>
    <w:p w:rsidR="00FC63A6" w:rsidRDefault="00FC63A6" w:rsidP="00FC63A6">
      <w:pPr>
        <w:rPr>
          <w:rFonts w:ascii="黑体" w:eastAsia="黑体" w:hAnsi="宋体" w:cs="Times New Roman" w:hint="eastAsia"/>
          <w:sz w:val="28"/>
        </w:rPr>
      </w:pPr>
      <w:r>
        <w:rPr>
          <w:rFonts w:ascii="黑体" w:eastAsia="黑体" w:hAnsi="宋体" w:hint="eastAsia"/>
          <w:kern w:val="0"/>
          <w:sz w:val="28"/>
        </w:rPr>
        <w:br w:type="page"/>
      </w:r>
      <w:r>
        <w:rPr>
          <w:rFonts w:ascii="黑体" w:eastAsia="黑体" w:hAnsi="宋体" w:hint="eastAsia"/>
          <w:sz w:val="28"/>
        </w:rPr>
        <w:lastRenderedPageBreak/>
        <w:t>二、完成课题的条件和保证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C63A6" w:rsidTr="00FC63A6">
        <w:trPr>
          <w:trHeight w:val="120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A6" w:rsidRDefault="00FC63A6"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 w:hint="eastAsia"/>
              </w:rPr>
              <w:t>1、评估单位以往完成的相关评估项目；</w:t>
            </w:r>
          </w:p>
          <w:p w:rsidR="00FC63A6" w:rsidRDefault="00FC63A6">
            <w:pPr>
              <w:spacing w:line="360" w:lineRule="auto"/>
              <w:rPr>
                <w:rFonts w:ascii="宋体" w:hint="eastAsia"/>
              </w:rPr>
            </w:pPr>
            <w:r>
              <w:rPr>
                <w:rFonts w:ascii="宋体" w:hAnsi="宋体" w:hint="eastAsia"/>
              </w:rPr>
              <w:t>2、评估负责人和主要成员参与的相关评估及社会效果；</w:t>
            </w:r>
          </w:p>
          <w:p w:rsidR="00FC63A6" w:rsidRDefault="00FC63A6">
            <w:pPr>
              <w:spacing w:line="360" w:lineRule="auto"/>
              <w:rPr>
                <w:rFonts w:ascii="宋体" w:cs="Times New Roman"/>
              </w:rPr>
            </w:pPr>
            <w:r>
              <w:rPr>
                <w:rFonts w:ascii="宋体" w:hAnsi="宋体" w:hint="eastAsia"/>
              </w:rPr>
              <w:t>3、完成本项目评估所具有的资料、设备，以及完成本评估的时间保证。</w:t>
            </w:r>
          </w:p>
        </w:tc>
      </w:tr>
    </w:tbl>
    <w:p w:rsidR="00FC63A6" w:rsidRDefault="00FC63A6" w:rsidP="00FC63A6">
      <w:pPr>
        <w:widowControl/>
        <w:jc w:val="left"/>
        <w:rPr>
          <w:rFonts w:ascii="黑体" w:eastAsia="黑体" w:hAnsi="宋体" w:cs="Times New Roman" w:hint="eastAsia"/>
          <w:sz w:val="28"/>
        </w:rPr>
      </w:pPr>
      <w:r>
        <w:rPr>
          <w:rFonts w:ascii="黑体" w:eastAsia="黑体" w:hAnsi="宋体" w:hint="eastAsia"/>
          <w:kern w:val="0"/>
          <w:sz w:val="28"/>
        </w:rPr>
        <w:br w:type="page"/>
      </w:r>
      <w:r>
        <w:rPr>
          <w:rFonts w:ascii="黑体" w:eastAsia="黑体" w:hAnsi="宋体" w:hint="eastAsia"/>
          <w:sz w:val="28"/>
        </w:rPr>
        <w:lastRenderedPageBreak/>
        <w:t>三、评估方案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C63A6" w:rsidTr="00FC63A6">
        <w:trPr>
          <w:trHeight w:val="1190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A6" w:rsidRDefault="00FC63A6">
            <w:pPr>
              <w:ind w:firstLine="420"/>
              <w:rPr>
                <w:rFonts w:ascii="宋体"/>
              </w:rPr>
            </w:pPr>
            <w:r>
              <w:rPr>
                <w:rFonts w:ascii="黑体" w:eastAsia="黑体" w:hAnsi="宋体" w:hint="eastAsia"/>
              </w:rPr>
              <w:t>1.</w:t>
            </w:r>
            <w:r>
              <w:rPr>
                <w:rFonts w:ascii="宋体" w:hAnsi="宋体" w:hint="eastAsia"/>
              </w:rPr>
              <w:t>评估项目的基本背景和评估内容；</w:t>
            </w:r>
          </w:p>
          <w:p w:rsidR="00FC63A6" w:rsidRDefault="00FC63A6">
            <w:pPr>
              <w:ind w:firstLine="420"/>
              <w:rPr>
                <w:rFonts w:ascii="宋体" w:cs="Times New Roman"/>
              </w:rPr>
            </w:pPr>
            <w:r>
              <w:rPr>
                <w:rFonts w:ascii="黑体" w:eastAsia="黑体" w:hAnsi="宋体" w:hint="eastAsia"/>
              </w:rPr>
              <w:t>2.</w:t>
            </w:r>
            <w:r>
              <w:rPr>
                <w:rFonts w:ascii="宋体" w:hAnsi="宋体" w:hint="eastAsia"/>
              </w:rPr>
              <w:t>评估开展的原则、方法、步骤和技术路线。</w:t>
            </w:r>
          </w:p>
        </w:tc>
      </w:tr>
    </w:tbl>
    <w:p w:rsidR="00FC63A6" w:rsidRDefault="00FC63A6" w:rsidP="00FC63A6">
      <w:pPr>
        <w:rPr>
          <w:rFonts w:ascii="黑体" w:eastAsia="黑体" w:hAnsi="宋体" w:hint="eastAsia"/>
          <w:sz w:val="28"/>
        </w:rPr>
      </w:pPr>
      <w:r>
        <w:rPr>
          <w:rFonts w:ascii="黑体" w:eastAsia="黑体" w:hAnsi="宋体" w:hint="eastAsia"/>
          <w:kern w:val="0"/>
          <w:sz w:val="28"/>
        </w:rPr>
        <w:br w:type="page"/>
      </w:r>
      <w:r>
        <w:rPr>
          <w:rFonts w:ascii="黑体" w:eastAsia="黑体" w:hAnsi="宋体" w:hint="eastAsia"/>
          <w:sz w:val="28"/>
        </w:rPr>
        <w:lastRenderedPageBreak/>
        <w:t>四、评估计划及评估成果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731"/>
        <w:gridCol w:w="1114"/>
        <w:gridCol w:w="1114"/>
        <w:gridCol w:w="2165"/>
        <w:gridCol w:w="810"/>
        <w:gridCol w:w="1316"/>
        <w:gridCol w:w="1316"/>
      </w:tblGrid>
      <w:tr w:rsidR="00FC63A6" w:rsidTr="00FC63A6">
        <w:trPr>
          <w:cantSplit/>
          <w:trHeight w:val="680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spacing w:line="48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hint="eastAsia"/>
              </w:rPr>
              <w:t>主要阶段划分及成果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hint="eastAsia"/>
              </w:rPr>
              <w:t>评估阶段（起止时间）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hint="eastAsia"/>
              </w:rPr>
              <w:t>完成内容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hint="eastAsia"/>
              </w:rPr>
              <w:t>成果形式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hint="eastAsia"/>
              </w:rPr>
              <w:t>承担人</w:t>
            </w:r>
          </w:p>
        </w:tc>
      </w:tr>
      <w:tr w:rsidR="00FC63A6" w:rsidTr="00FC63A6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  <w:szCs w:val="28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left"/>
              <w:rPr>
                <w:rFonts w:ascii="宋体" w:cs="宋体"/>
                <w:szCs w:val="28"/>
              </w:rPr>
            </w:pP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left"/>
              <w:rPr>
                <w:rFonts w:ascii="宋体" w:cs="宋体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left"/>
              <w:rPr>
                <w:rFonts w:ascii="宋体" w:cs="宋体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left"/>
              <w:rPr>
                <w:rFonts w:ascii="宋体" w:cs="宋体"/>
                <w:szCs w:val="28"/>
              </w:rPr>
            </w:pPr>
          </w:p>
        </w:tc>
      </w:tr>
      <w:tr w:rsidR="00FC63A6" w:rsidTr="00FC63A6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  <w:szCs w:val="28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left"/>
              <w:rPr>
                <w:rFonts w:ascii="宋体" w:cs="宋体"/>
                <w:szCs w:val="28"/>
              </w:rPr>
            </w:pP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left"/>
              <w:rPr>
                <w:rFonts w:ascii="宋体" w:cs="宋体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left"/>
              <w:rPr>
                <w:rFonts w:ascii="宋体" w:cs="宋体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left"/>
              <w:rPr>
                <w:rFonts w:ascii="宋体" w:cs="宋体"/>
                <w:szCs w:val="28"/>
              </w:rPr>
            </w:pPr>
          </w:p>
        </w:tc>
      </w:tr>
      <w:tr w:rsidR="00FC63A6" w:rsidTr="00FC63A6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  <w:szCs w:val="28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left"/>
              <w:rPr>
                <w:rFonts w:ascii="宋体" w:cs="宋体"/>
                <w:szCs w:val="28"/>
              </w:rPr>
            </w:pP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left"/>
              <w:rPr>
                <w:rFonts w:ascii="宋体" w:cs="宋体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left"/>
              <w:rPr>
                <w:rFonts w:ascii="宋体" w:cs="宋体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left"/>
              <w:rPr>
                <w:rFonts w:ascii="宋体" w:cs="宋体"/>
                <w:szCs w:val="28"/>
              </w:rPr>
            </w:pPr>
          </w:p>
        </w:tc>
      </w:tr>
      <w:tr w:rsidR="00FC63A6" w:rsidTr="00FC63A6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</w:tr>
      <w:tr w:rsidR="00FC63A6" w:rsidTr="00FC63A6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</w:tr>
      <w:tr w:rsidR="00FC63A6" w:rsidTr="00FC63A6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</w:tr>
      <w:tr w:rsidR="00FC63A6" w:rsidTr="00FC63A6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</w:tr>
      <w:tr w:rsidR="00FC63A6" w:rsidTr="00FC63A6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</w:tr>
      <w:tr w:rsidR="00FC63A6" w:rsidTr="00FC63A6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</w:tr>
      <w:tr w:rsidR="00FC63A6" w:rsidTr="00FC63A6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</w:tr>
      <w:tr w:rsidR="00FC63A6" w:rsidTr="00FC63A6">
        <w:trPr>
          <w:cantSplit/>
          <w:trHeight w:val="1266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spacing w:line="360" w:lineRule="auto"/>
              <w:jc w:val="center"/>
              <w:rPr>
                <w:rFonts w:ascii="宋体" w:cs="Times New Roman"/>
              </w:rPr>
            </w:pPr>
            <w:r>
              <w:rPr>
                <w:rFonts w:ascii="宋体" w:hAnsi="宋体" w:hint="eastAsia"/>
              </w:rPr>
              <w:t>最终成果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hint="eastAsia"/>
              </w:rPr>
              <w:t>完成时间</w:t>
            </w: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hint="eastAsia"/>
              </w:rPr>
              <w:t xml:space="preserve"> 最 终 成 果 名 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hint="eastAsia"/>
              </w:rPr>
              <w:t>成果形式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hint="eastAsia"/>
              </w:rPr>
              <w:t>预计字数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hint="eastAsia"/>
              </w:rPr>
              <w:t>参 加 人</w:t>
            </w:r>
          </w:p>
        </w:tc>
      </w:tr>
      <w:tr w:rsidR="00FC63A6" w:rsidTr="00FC63A6">
        <w:trPr>
          <w:cantSplit/>
          <w:trHeight w:val="1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  <w:szCs w:val="28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left"/>
              <w:rPr>
                <w:rFonts w:ascii="宋体" w:cs="Times New Roman"/>
                <w:szCs w:val="28"/>
              </w:rPr>
            </w:pP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left"/>
              <w:rPr>
                <w:rFonts w:ascii="宋体" w:cs="Times New Roman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left"/>
              <w:rPr>
                <w:rFonts w:ascii="宋体" w:cs="Times New Roman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left"/>
              <w:rPr>
                <w:rFonts w:ascii="宋体" w:cs="Times New Roman"/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left"/>
              <w:rPr>
                <w:rFonts w:ascii="宋体" w:cs="Times New Roman"/>
                <w:szCs w:val="28"/>
              </w:rPr>
            </w:pPr>
          </w:p>
        </w:tc>
      </w:tr>
      <w:tr w:rsidR="00FC63A6" w:rsidTr="00FC63A6">
        <w:trPr>
          <w:cantSplit/>
          <w:trHeight w:val="1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</w:tr>
    </w:tbl>
    <w:p w:rsidR="00FC63A6" w:rsidRDefault="00FC63A6" w:rsidP="00FC63A6">
      <w:pPr>
        <w:widowControl/>
        <w:jc w:val="left"/>
        <w:rPr>
          <w:rFonts w:ascii="黑体" w:eastAsia="黑体" w:hAnsi="宋体" w:cs="Times New Roman" w:hint="eastAsia"/>
          <w:sz w:val="28"/>
        </w:rPr>
      </w:pPr>
      <w:r>
        <w:rPr>
          <w:rFonts w:ascii="黑体" w:eastAsia="黑体" w:hAnsi="宋体" w:hint="eastAsia"/>
          <w:kern w:val="0"/>
          <w:sz w:val="28"/>
        </w:rPr>
        <w:br w:type="page"/>
      </w:r>
      <w:r>
        <w:rPr>
          <w:rFonts w:ascii="黑体" w:eastAsia="黑体" w:hAnsi="宋体" w:hint="eastAsia"/>
          <w:sz w:val="28"/>
        </w:rPr>
        <w:lastRenderedPageBreak/>
        <w:t>五、经费预算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660"/>
        <w:gridCol w:w="1607"/>
        <w:gridCol w:w="4124"/>
      </w:tblGrid>
      <w:tr w:rsidR="00FC63A6" w:rsidTr="00FC63A6">
        <w:trPr>
          <w:trHeight w:val="68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hint="eastAsia"/>
              </w:rPr>
              <w:t>金额（元）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hint="eastAsia"/>
              </w:rPr>
              <w:t>开支明细</w:t>
            </w:r>
          </w:p>
        </w:tc>
      </w:tr>
      <w:tr w:rsidR="00FC63A6" w:rsidTr="00FC63A6">
        <w:trPr>
          <w:trHeight w:val="80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rPr>
                <w:rFonts w:ascii="宋体" w:cs="Times New Roman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</w:tr>
      <w:tr w:rsidR="00FC63A6" w:rsidTr="00FC63A6">
        <w:trPr>
          <w:trHeight w:val="80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rPr>
                <w:rFonts w:ascii="宋体" w:cs="Times New Roman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</w:tr>
      <w:tr w:rsidR="00FC63A6" w:rsidTr="00FC63A6">
        <w:trPr>
          <w:trHeight w:val="80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rPr>
                <w:rFonts w:ascii="宋体" w:cs="Times New Roman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</w:tr>
      <w:tr w:rsidR="00FC63A6" w:rsidTr="00FC63A6">
        <w:trPr>
          <w:trHeight w:val="80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rPr>
                <w:rFonts w:ascii="宋体" w:cs="Times New Roman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</w:tr>
      <w:tr w:rsidR="00FC63A6" w:rsidTr="00FC63A6">
        <w:trPr>
          <w:trHeight w:val="80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rPr>
                <w:rFonts w:ascii="宋体" w:cs="Times New Roman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</w:tr>
      <w:tr w:rsidR="00FC63A6" w:rsidTr="00FC63A6">
        <w:trPr>
          <w:trHeight w:val="80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rPr>
                <w:rFonts w:ascii="宋体" w:cs="Times New Roman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</w:tr>
      <w:tr w:rsidR="00FC63A6" w:rsidTr="00FC63A6">
        <w:trPr>
          <w:trHeight w:val="80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rPr>
                <w:rFonts w:ascii="宋体" w:cs="Times New Roman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</w:tr>
      <w:tr w:rsidR="00FC63A6" w:rsidTr="00FC63A6">
        <w:trPr>
          <w:trHeight w:val="80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rPr>
                <w:rFonts w:ascii="宋体" w:cs="Times New Roman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</w:tr>
      <w:tr w:rsidR="00FC63A6" w:rsidTr="00FC63A6">
        <w:trPr>
          <w:trHeight w:val="80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rPr>
                <w:rFonts w:ascii="宋体" w:cs="Times New Roman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</w:tr>
      <w:tr w:rsidR="00FC63A6" w:rsidTr="00FC63A6">
        <w:trPr>
          <w:trHeight w:val="80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rPr>
                <w:rFonts w:ascii="宋体" w:cs="Times New Roman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</w:tr>
      <w:tr w:rsidR="00FC63A6" w:rsidTr="00FC63A6">
        <w:trPr>
          <w:trHeight w:val="804"/>
        </w:trPr>
        <w:tc>
          <w:tcPr>
            <w:tcW w:w="1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hint="eastAsia"/>
              </w:rPr>
              <w:t>合    计</w:t>
            </w:r>
          </w:p>
        </w:tc>
        <w:tc>
          <w:tcPr>
            <w:tcW w:w="3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</w:tr>
      <w:tr w:rsidR="00FC63A6" w:rsidTr="00FC63A6">
        <w:trPr>
          <w:trHeight w:val="804"/>
        </w:trPr>
        <w:tc>
          <w:tcPr>
            <w:tcW w:w="1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rPr>
                <w:rFonts w:ascii="宋体" w:cs="Times New Roman"/>
              </w:rPr>
            </w:pPr>
            <w:r>
              <w:rPr>
                <w:rFonts w:ascii="宋体" w:hint="eastAsia"/>
              </w:rPr>
              <w:t>经费管理单位名称</w:t>
            </w:r>
          </w:p>
        </w:tc>
        <w:tc>
          <w:tcPr>
            <w:tcW w:w="3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</w:tr>
      <w:tr w:rsidR="00FC63A6" w:rsidTr="00FC63A6">
        <w:trPr>
          <w:trHeight w:val="804"/>
        </w:trPr>
        <w:tc>
          <w:tcPr>
            <w:tcW w:w="1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3A6" w:rsidRDefault="00FC63A6">
            <w:pPr>
              <w:rPr>
                <w:rFonts w:ascii="宋体" w:cs="Times New Roman"/>
              </w:rPr>
            </w:pPr>
            <w:r>
              <w:rPr>
                <w:rFonts w:ascii="宋体" w:hint="eastAsia"/>
              </w:rPr>
              <w:t>经费管理单位开户银行名称（写到支行）、银行账号、行号</w:t>
            </w:r>
          </w:p>
        </w:tc>
        <w:tc>
          <w:tcPr>
            <w:tcW w:w="3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A6" w:rsidRDefault="00FC63A6">
            <w:pPr>
              <w:jc w:val="center"/>
              <w:rPr>
                <w:rFonts w:ascii="宋体" w:cs="Times New Roman"/>
              </w:rPr>
            </w:pPr>
          </w:p>
        </w:tc>
      </w:tr>
    </w:tbl>
    <w:p w:rsidR="00FC63A6" w:rsidRDefault="00FC63A6" w:rsidP="00FC63A6">
      <w:pPr>
        <w:rPr>
          <w:rFonts w:ascii="Calibri" w:eastAsia="宋体" w:hAnsi="Calibri" w:cs="Times New Roman" w:hint="eastAsia"/>
        </w:rPr>
      </w:pPr>
    </w:p>
    <w:p w:rsidR="00FC63A6" w:rsidRDefault="00FC63A6" w:rsidP="00FC63A6">
      <w:pPr>
        <w:rPr>
          <w:rFonts w:ascii="Calibri" w:eastAsia="宋体" w:hAnsi="Calibri" w:cs="Times New Roman"/>
        </w:rPr>
      </w:pPr>
    </w:p>
    <w:p w:rsidR="00FC63A6" w:rsidRDefault="00FC63A6" w:rsidP="00FC63A6">
      <w:pPr>
        <w:widowControl/>
        <w:jc w:val="left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lastRenderedPageBreak/>
        <w:t>六、评估负责人及单位承诺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C63A6" w:rsidTr="00FC63A6">
        <w:trPr>
          <w:trHeight w:val="1142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A6" w:rsidRDefault="00FC63A6">
            <w:pPr>
              <w:spacing w:line="360" w:lineRule="auto"/>
              <w:ind w:firstLine="420"/>
              <w:rPr>
                <w:rFonts w:ascii="宋体"/>
              </w:rPr>
            </w:pPr>
            <w:r>
              <w:rPr>
                <w:rFonts w:ascii="宋体" w:hAnsi="宋体" w:hint="eastAsia"/>
              </w:rPr>
              <w:t>1.报名表所填写的内容是否属实，是否满足第三方的独立性要求；</w:t>
            </w:r>
          </w:p>
          <w:p w:rsidR="00FC63A6" w:rsidRDefault="00FC63A6">
            <w:pPr>
              <w:spacing w:line="360" w:lineRule="auto"/>
              <w:ind w:firstLine="420"/>
              <w:rPr>
                <w:rFonts w:ascii="宋体" w:hint="eastAsia"/>
              </w:rPr>
            </w:pPr>
            <w:r>
              <w:rPr>
                <w:rFonts w:ascii="宋体" w:hAnsi="宋体" w:hint="eastAsia"/>
              </w:rPr>
              <w:t>2.负责人和参加者的业务素质是否适合承担本次评估工作；</w:t>
            </w:r>
          </w:p>
          <w:p w:rsidR="00FC63A6" w:rsidRDefault="00FC63A6">
            <w:pPr>
              <w:spacing w:line="360" w:lineRule="auto"/>
              <w:ind w:firstLine="420"/>
              <w:rPr>
                <w:rFonts w:ascii="宋体" w:hint="eastAsia"/>
              </w:rPr>
            </w:pPr>
            <w:r>
              <w:rPr>
                <w:rFonts w:ascii="宋体" w:hAnsi="宋体" w:hint="eastAsia"/>
              </w:rPr>
              <w:t>3.本单位能否提供完成本评估所需的时间和条件。</w:t>
            </w:r>
          </w:p>
          <w:p w:rsidR="00FC63A6" w:rsidRDefault="00FC63A6">
            <w:pPr>
              <w:spacing w:line="360" w:lineRule="auto"/>
              <w:ind w:firstLine="420"/>
              <w:rPr>
                <w:rFonts w:ascii="宋体" w:hint="eastAsia"/>
              </w:rPr>
            </w:pPr>
          </w:p>
          <w:p w:rsidR="00FC63A6" w:rsidRDefault="00FC63A6">
            <w:pPr>
              <w:spacing w:line="360" w:lineRule="auto"/>
              <w:ind w:firstLine="420"/>
              <w:rPr>
                <w:rFonts w:ascii="宋体" w:hint="eastAsia"/>
              </w:rPr>
            </w:pPr>
          </w:p>
          <w:p w:rsidR="00FC63A6" w:rsidRDefault="00FC63A6">
            <w:pPr>
              <w:spacing w:line="360" w:lineRule="auto"/>
              <w:ind w:firstLine="420"/>
              <w:rPr>
                <w:rFonts w:ascii="宋体" w:hint="eastAsia"/>
              </w:rPr>
            </w:pPr>
          </w:p>
          <w:p w:rsidR="00FC63A6" w:rsidRDefault="00FC63A6">
            <w:pPr>
              <w:spacing w:line="360" w:lineRule="auto"/>
              <w:ind w:firstLine="420"/>
              <w:rPr>
                <w:rFonts w:ascii="宋体" w:hint="eastAsia"/>
              </w:rPr>
            </w:pPr>
          </w:p>
          <w:p w:rsidR="00FC63A6" w:rsidRDefault="00FC63A6">
            <w:pPr>
              <w:spacing w:line="360" w:lineRule="auto"/>
              <w:ind w:firstLine="420"/>
              <w:rPr>
                <w:rFonts w:ascii="宋体" w:hint="eastAsia"/>
              </w:rPr>
            </w:pPr>
          </w:p>
          <w:p w:rsidR="00FC63A6" w:rsidRDefault="00FC63A6">
            <w:pPr>
              <w:spacing w:line="360" w:lineRule="auto"/>
              <w:ind w:firstLine="420"/>
              <w:rPr>
                <w:rFonts w:ascii="宋体" w:hint="eastAsia"/>
              </w:rPr>
            </w:pPr>
          </w:p>
          <w:p w:rsidR="00FC63A6" w:rsidRDefault="00FC63A6">
            <w:pPr>
              <w:spacing w:line="360" w:lineRule="auto"/>
              <w:ind w:firstLine="420"/>
              <w:rPr>
                <w:rFonts w:ascii="宋体" w:hint="eastAsia"/>
              </w:rPr>
            </w:pPr>
          </w:p>
          <w:p w:rsidR="00FC63A6" w:rsidRDefault="00FC63A6">
            <w:pPr>
              <w:spacing w:line="360" w:lineRule="auto"/>
              <w:ind w:firstLine="420"/>
              <w:rPr>
                <w:rFonts w:ascii="宋体" w:hint="eastAsia"/>
              </w:rPr>
            </w:pPr>
          </w:p>
          <w:p w:rsidR="00FC63A6" w:rsidRDefault="00FC63A6">
            <w:pPr>
              <w:spacing w:line="360" w:lineRule="auto"/>
              <w:ind w:firstLine="420"/>
              <w:rPr>
                <w:rFonts w:ascii="宋体" w:hint="eastAsia"/>
              </w:rPr>
            </w:pPr>
          </w:p>
          <w:p w:rsidR="00FC63A6" w:rsidRDefault="00FC63A6">
            <w:pPr>
              <w:spacing w:line="360" w:lineRule="auto"/>
              <w:ind w:firstLine="420"/>
              <w:rPr>
                <w:rFonts w:ascii="宋体" w:hint="eastAsia"/>
              </w:rPr>
            </w:pPr>
          </w:p>
          <w:p w:rsidR="00FC63A6" w:rsidRDefault="00FC63A6">
            <w:pPr>
              <w:spacing w:line="360" w:lineRule="auto"/>
              <w:ind w:firstLine="420"/>
              <w:rPr>
                <w:rFonts w:ascii="宋体" w:hint="eastAsia"/>
              </w:rPr>
            </w:pPr>
          </w:p>
          <w:p w:rsidR="00FC63A6" w:rsidRDefault="00FC63A6">
            <w:pPr>
              <w:spacing w:line="360" w:lineRule="auto"/>
              <w:ind w:firstLine="420"/>
              <w:rPr>
                <w:rFonts w:ascii="宋体" w:hint="eastAsia"/>
              </w:rPr>
            </w:pPr>
          </w:p>
          <w:p w:rsidR="00FC63A6" w:rsidRDefault="00FC63A6">
            <w:pPr>
              <w:spacing w:line="360" w:lineRule="auto"/>
              <w:ind w:firstLine="420"/>
              <w:rPr>
                <w:rFonts w:ascii="宋体" w:hint="eastAsia"/>
              </w:rPr>
            </w:pPr>
          </w:p>
          <w:p w:rsidR="00FC63A6" w:rsidRDefault="00FC63A6">
            <w:pPr>
              <w:spacing w:line="360" w:lineRule="auto"/>
              <w:ind w:firstLine="420"/>
              <w:rPr>
                <w:rFonts w:ascii="宋体" w:hint="eastAsia"/>
              </w:rPr>
            </w:pPr>
          </w:p>
          <w:p w:rsidR="00FC63A6" w:rsidRDefault="00FC63A6">
            <w:pPr>
              <w:spacing w:line="360" w:lineRule="auto"/>
              <w:ind w:firstLine="420"/>
              <w:rPr>
                <w:rFonts w:ascii="宋体" w:hint="eastAsia"/>
              </w:rPr>
            </w:pPr>
          </w:p>
          <w:p w:rsidR="00FC63A6" w:rsidRDefault="00FC63A6">
            <w:pPr>
              <w:spacing w:line="360" w:lineRule="auto"/>
              <w:ind w:firstLine="420"/>
              <w:rPr>
                <w:rFonts w:ascii="宋体" w:hint="eastAsia"/>
              </w:rPr>
            </w:pPr>
          </w:p>
          <w:p w:rsidR="00FC63A6" w:rsidRDefault="00FC63A6">
            <w:pPr>
              <w:spacing w:line="360" w:lineRule="auto"/>
              <w:ind w:firstLine="420"/>
              <w:rPr>
                <w:rFonts w:ascii="宋体" w:hint="eastAsia"/>
              </w:rPr>
            </w:pPr>
          </w:p>
          <w:p w:rsidR="00FC63A6" w:rsidRDefault="00FC63A6">
            <w:pPr>
              <w:spacing w:line="360" w:lineRule="auto"/>
              <w:ind w:firstLine="420"/>
              <w:rPr>
                <w:rFonts w:ascii="宋体" w:hint="eastAsia"/>
              </w:rPr>
            </w:pPr>
          </w:p>
          <w:p w:rsidR="00FC63A6" w:rsidRDefault="00FC63A6">
            <w:pPr>
              <w:spacing w:before="93" w:line="360" w:lineRule="auto"/>
              <w:ind w:firstLineChars="2200" w:firstLine="4620"/>
              <w:rPr>
                <w:rFonts w:ascii="宋体" w:hint="eastAsia"/>
              </w:rPr>
            </w:pPr>
            <w:r>
              <w:rPr>
                <w:rFonts w:ascii="宋体" w:hAnsi="宋体" w:hint="eastAsia"/>
              </w:rPr>
              <w:t>单    位    公    章</w:t>
            </w:r>
          </w:p>
          <w:p w:rsidR="00FC63A6" w:rsidRDefault="00FC63A6">
            <w:pPr>
              <w:spacing w:before="93" w:line="360" w:lineRule="auto"/>
              <w:ind w:firstLine="840"/>
              <w:rPr>
                <w:rFonts w:asci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           单位负责人签名</w:t>
            </w:r>
          </w:p>
          <w:p w:rsidR="00FC63A6" w:rsidRDefault="00FC63A6">
            <w:pPr>
              <w:spacing w:before="93" w:line="360" w:lineRule="auto"/>
              <w:ind w:firstLineChars="600" w:firstLine="1260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年    月    日</w:t>
            </w:r>
          </w:p>
        </w:tc>
      </w:tr>
    </w:tbl>
    <w:p w:rsidR="00FC63A6" w:rsidRDefault="00FC63A6" w:rsidP="00FC63A6">
      <w:pPr>
        <w:spacing w:line="360" w:lineRule="auto"/>
        <w:ind w:leftChars="-1" w:left="-2"/>
        <w:jc w:val="left"/>
        <w:rPr>
          <w:rFonts w:ascii="黑体" w:eastAsia="黑体" w:hAnsi="宋体" w:hint="eastAsia"/>
          <w:sz w:val="28"/>
        </w:rPr>
      </w:pPr>
    </w:p>
    <w:p w:rsidR="00FC63A6" w:rsidRDefault="00FC63A6" w:rsidP="00FC63A6">
      <w:pPr>
        <w:spacing w:line="360" w:lineRule="auto"/>
        <w:ind w:leftChars="-1" w:left="-2"/>
        <w:jc w:val="left"/>
        <w:rPr>
          <w:rFonts w:ascii="黑体" w:eastAsia="黑体" w:hAnsi="宋体" w:hint="eastAsia"/>
          <w:sz w:val="28"/>
        </w:rPr>
      </w:pPr>
      <w:r>
        <w:rPr>
          <w:rFonts w:ascii="黑体" w:eastAsia="黑体" w:hAnsi="宋体" w:hint="eastAsia"/>
          <w:sz w:val="28"/>
        </w:rPr>
        <w:lastRenderedPageBreak/>
        <w:t>七、 专家组评审意见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2"/>
        <w:gridCol w:w="869"/>
        <w:gridCol w:w="1679"/>
        <w:gridCol w:w="4025"/>
        <w:gridCol w:w="1845"/>
      </w:tblGrid>
      <w:tr w:rsidR="00FC63A6" w:rsidTr="00FC63A6">
        <w:trPr>
          <w:trHeight w:val="575"/>
        </w:trPr>
        <w:tc>
          <w:tcPr>
            <w:tcW w:w="814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3A6" w:rsidRDefault="00FC63A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专家组人数</w:t>
            </w:r>
          </w:p>
        </w:tc>
        <w:tc>
          <w:tcPr>
            <w:tcW w:w="93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3A6" w:rsidRDefault="00FC63A6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2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3A6" w:rsidRDefault="00FC63A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评分</w:t>
            </w:r>
          </w:p>
        </w:tc>
        <w:tc>
          <w:tcPr>
            <w:tcW w:w="102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63A6" w:rsidRDefault="00FC63A6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FC63A6" w:rsidTr="00FC63A6">
        <w:trPr>
          <w:cantSplit/>
          <w:trHeight w:val="5572"/>
        </w:trPr>
        <w:tc>
          <w:tcPr>
            <w:tcW w:w="3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FC63A6" w:rsidRDefault="00FC63A6">
            <w:pPr>
              <w:spacing w:line="420" w:lineRule="exact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专家组建议立项意见</w:t>
            </w:r>
          </w:p>
        </w:tc>
        <w:tc>
          <w:tcPr>
            <w:tcW w:w="4672" w:type="pct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FC63A6" w:rsidRDefault="00FC63A6">
            <w:pPr>
              <w:jc w:val="left"/>
              <w:rPr>
                <w:rFonts w:ascii="宋体" w:hAnsi="宋体"/>
                <w:b/>
                <w:szCs w:val="21"/>
              </w:rPr>
            </w:pPr>
          </w:p>
          <w:p w:rsidR="00FC63A6" w:rsidRDefault="00FC63A6">
            <w:pPr>
              <w:jc w:val="left"/>
              <w:rPr>
                <w:rFonts w:ascii="宋体" w:hAnsi="宋体" w:hint="eastAsia"/>
                <w:b/>
                <w:szCs w:val="21"/>
              </w:rPr>
            </w:pPr>
          </w:p>
          <w:p w:rsidR="00FC63A6" w:rsidRDefault="00FC63A6">
            <w:pPr>
              <w:jc w:val="left"/>
              <w:rPr>
                <w:rFonts w:ascii="宋体" w:hAnsi="宋体" w:hint="eastAsia"/>
                <w:b/>
                <w:szCs w:val="21"/>
              </w:rPr>
            </w:pPr>
          </w:p>
          <w:p w:rsidR="00FC63A6" w:rsidRDefault="00FC63A6">
            <w:pPr>
              <w:jc w:val="left"/>
              <w:rPr>
                <w:rFonts w:ascii="宋体" w:hAnsi="宋体" w:hint="eastAsia"/>
                <w:b/>
                <w:szCs w:val="21"/>
              </w:rPr>
            </w:pPr>
          </w:p>
          <w:p w:rsidR="00FC63A6" w:rsidRDefault="00FC63A6">
            <w:pPr>
              <w:jc w:val="left"/>
              <w:rPr>
                <w:rFonts w:ascii="宋体" w:hAnsi="宋体" w:hint="eastAsia"/>
                <w:b/>
                <w:szCs w:val="21"/>
              </w:rPr>
            </w:pPr>
          </w:p>
          <w:p w:rsidR="00FC63A6" w:rsidRDefault="00FC63A6">
            <w:pPr>
              <w:jc w:val="left"/>
              <w:rPr>
                <w:rFonts w:ascii="宋体" w:hAnsi="宋体" w:hint="eastAsia"/>
                <w:b/>
                <w:szCs w:val="21"/>
              </w:rPr>
            </w:pPr>
          </w:p>
          <w:p w:rsidR="00FC63A6" w:rsidRDefault="00FC63A6">
            <w:pPr>
              <w:jc w:val="left"/>
              <w:rPr>
                <w:rFonts w:ascii="宋体" w:hAnsi="宋体" w:hint="eastAsia"/>
                <w:b/>
                <w:szCs w:val="21"/>
              </w:rPr>
            </w:pPr>
          </w:p>
          <w:p w:rsidR="00FC63A6" w:rsidRDefault="00FC63A6">
            <w:pPr>
              <w:spacing w:after="156" w:line="400" w:lineRule="exact"/>
              <w:ind w:left="3774" w:hangingChars="1790" w:hanging="3774"/>
              <w:jc w:val="lef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      </w:t>
            </w:r>
          </w:p>
          <w:p w:rsidR="00FC63A6" w:rsidRDefault="00FC63A6">
            <w:pPr>
              <w:spacing w:after="156" w:line="400" w:lineRule="exact"/>
              <w:ind w:left="3774" w:hangingChars="1790" w:hanging="3774"/>
              <w:jc w:val="left"/>
              <w:rPr>
                <w:rFonts w:ascii="宋体" w:hAnsi="宋体" w:hint="eastAsia"/>
                <w:b/>
                <w:szCs w:val="21"/>
              </w:rPr>
            </w:pPr>
          </w:p>
          <w:p w:rsidR="00FC63A6" w:rsidRDefault="00FC63A6">
            <w:pPr>
              <w:spacing w:after="156" w:line="400" w:lineRule="exact"/>
              <w:ind w:right="420"/>
              <w:rPr>
                <w:rFonts w:ascii="宋体" w:hAnsi="宋体" w:hint="eastAsia"/>
                <w:b/>
                <w:szCs w:val="21"/>
              </w:rPr>
            </w:pPr>
          </w:p>
          <w:p w:rsidR="00FC63A6" w:rsidRDefault="00FC63A6">
            <w:pPr>
              <w:spacing w:after="156" w:line="400" w:lineRule="exact"/>
              <w:ind w:right="420" w:firstLineChars="1460" w:firstLine="3078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专家组成员签字： </w:t>
            </w:r>
          </w:p>
          <w:p w:rsidR="00FC63A6" w:rsidRDefault="00FC63A6">
            <w:pPr>
              <w:spacing w:after="156" w:line="400" w:lineRule="exact"/>
              <w:ind w:right="420" w:firstLineChars="450" w:firstLine="949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   </w:t>
            </w:r>
          </w:p>
          <w:p w:rsidR="00FC63A6" w:rsidRDefault="00FC63A6">
            <w:pPr>
              <w:spacing w:after="156" w:line="400" w:lineRule="exact"/>
              <w:ind w:right="420" w:firstLineChars="1450" w:firstLine="3057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年   月   日</w:t>
            </w:r>
          </w:p>
        </w:tc>
      </w:tr>
    </w:tbl>
    <w:p w:rsidR="00FC63A6" w:rsidRDefault="00FC63A6" w:rsidP="00FC63A6">
      <w:pPr>
        <w:ind w:firstLineChars="100" w:firstLine="211"/>
        <w:jc w:val="left"/>
        <w:rPr>
          <w:rFonts w:ascii="宋体" w:hAnsi="宋体" w:hint="eastAsia"/>
          <w:b/>
          <w:szCs w:val="32"/>
        </w:rPr>
      </w:pPr>
    </w:p>
    <w:p w:rsidR="00FC63A6" w:rsidRDefault="00FC63A6" w:rsidP="00FC63A6">
      <w:pPr>
        <w:spacing w:line="360" w:lineRule="auto"/>
        <w:ind w:leftChars="-1" w:left="-2"/>
        <w:jc w:val="left"/>
        <w:rPr>
          <w:rFonts w:ascii="黑体" w:eastAsia="黑体" w:hAnsi="宋体" w:hint="eastAsia"/>
          <w:sz w:val="28"/>
        </w:rPr>
      </w:pPr>
      <w:r>
        <w:rPr>
          <w:rFonts w:ascii="黑体" w:eastAsia="黑体" w:hAnsi="宋体" w:hint="eastAsia"/>
          <w:sz w:val="28"/>
        </w:rPr>
        <w:t>八、 省委编办审定意见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C63A6" w:rsidTr="00FC63A6">
        <w:trPr>
          <w:trHeight w:val="442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A6" w:rsidRDefault="00FC63A6">
            <w:pPr>
              <w:spacing w:line="480" w:lineRule="auto"/>
              <w:rPr>
                <w:rFonts w:ascii="宋体" w:hAnsi="宋体"/>
                <w:b/>
                <w:szCs w:val="21"/>
              </w:rPr>
            </w:pPr>
          </w:p>
          <w:p w:rsidR="00FC63A6" w:rsidRDefault="00FC63A6">
            <w:pPr>
              <w:spacing w:line="480" w:lineRule="auto"/>
              <w:rPr>
                <w:rFonts w:ascii="宋体" w:hAnsi="宋体" w:hint="eastAsia"/>
                <w:b/>
                <w:szCs w:val="21"/>
              </w:rPr>
            </w:pPr>
          </w:p>
          <w:p w:rsidR="00FC63A6" w:rsidRDefault="00FC63A6">
            <w:pPr>
              <w:spacing w:line="480" w:lineRule="auto"/>
              <w:rPr>
                <w:rFonts w:ascii="宋体" w:hAnsi="宋体" w:hint="eastAsia"/>
                <w:b/>
                <w:szCs w:val="21"/>
              </w:rPr>
            </w:pPr>
          </w:p>
          <w:p w:rsidR="00FC63A6" w:rsidRDefault="00FC63A6">
            <w:pPr>
              <w:spacing w:line="480" w:lineRule="auto"/>
              <w:ind w:firstLineChars="2690" w:firstLine="5671"/>
              <w:rPr>
                <w:rFonts w:ascii="宋体" w:hAnsi="宋体" w:hint="eastAsia"/>
                <w:b/>
                <w:szCs w:val="21"/>
              </w:rPr>
            </w:pPr>
          </w:p>
          <w:p w:rsidR="00FC63A6" w:rsidRDefault="00FC63A6">
            <w:pPr>
              <w:spacing w:line="480" w:lineRule="auto"/>
              <w:ind w:firstLineChars="2690" w:firstLine="5671"/>
              <w:rPr>
                <w:rFonts w:ascii="宋体" w:hAnsi="宋体" w:hint="eastAsia"/>
                <w:b/>
                <w:szCs w:val="21"/>
              </w:rPr>
            </w:pPr>
          </w:p>
          <w:p w:rsidR="00FC63A6" w:rsidRDefault="00FC63A6">
            <w:pPr>
              <w:spacing w:line="480" w:lineRule="auto"/>
              <w:ind w:firstLineChars="2690" w:firstLine="5671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审核人：  </w:t>
            </w:r>
          </w:p>
          <w:p w:rsidR="00FC63A6" w:rsidRDefault="00FC63A6">
            <w:pPr>
              <w:spacing w:line="480" w:lineRule="auto"/>
              <w:ind w:firstLineChars="2562" w:firstLine="540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    月    日</w:t>
            </w:r>
          </w:p>
        </w:tc>
      </w:tr>
    </w:tbl>
    <w:p w:rsidR="00F56D90" w:rsidRDefault="00F56D90">
      <w:pPr>
        <w:rPr>
          <w:rFonts w:hint="eastAsia"/>
        </w:rPr>
      </w:pPr>
      <w:bookmarkStart w:id="0" w:name="_GoBack"/>
      <w:bookmarkEnd w:id="0"/>
    </w:p>
    <w:sectPr w:rsidR="00F56D90" w:rsidSect="00CB51C1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8D"/>
    <w:rsid w:val="00972643"/>
    <w:rsid w:val="00AA278D"/>
    <w:rsid w:val="00CB51C1"/>
    <w:rsid w:val="00D83FB4"/>
    <w:rsid w:val="00E75ADD"/>
    <w:rsid w:val="00F56D90"/>
    <w:rsid w:val="00FC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255</Words>
  <Characters>1456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xuhao</dc:creator>
  <cp:keywords/>
  <dc:description/>
  <cp:lastModifiedBy>xuhao</cp:lastModifiedBy>
  <cp:revision>2</cp:revision>
  <dcterms:created xsi:type="dcterms:W3CDTF">2019-09-12T06:57:00Z</dcterms:created>
  <dcterms:modified xsi:type="dcterms:W3CDTF">2019-09-12T06:58:00Z</dcterms:modified>
</cp:coreProperties>
</file>